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届全国高校网络教育优秀作品推选展示活动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围绕“我们这十年”突出爱国爱党爱社会主义主题引领，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鼓励引导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广大思政工作者创作推出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一批反映新时代高校网络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思政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教育的先进经验、典型案例、优秀作品，充分发挥其示范引领和模范带动作用，推动思想政治工作联网上线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，深化网络文明建设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以实际行动迎接党的二十大胜利召开。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争做校园好网民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凝聚网络正能量，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青春献礼二十大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、活动对象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、党务工作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或从事相关领域理论研究和实践工作的专业教师均可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参与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四、作品征集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类作品。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每所高校可同时申报多种类型作品，每种类型作品限报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3项。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所有作品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日至提交截止日期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间在网络上发表的作品。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对广大学生有较强的吸引力、感染力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和教育意义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鼓励网络首发，有较高的转发、评论和引用量。每件作品作者限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人，且必须为文章第一作者。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（二）优秀工作案例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可围绕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养、开展网络文化建设、推进网络文明教育、营造清朗网络空间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过程中探索施行的好经验、好做法及维护运行的平台及栏目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或在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开展学生工作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利用网络对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好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进行撰写，并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案例需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已形成一定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典型性经验，有固定工作平台、可靠条件保障、长效工作机制和明显育人实效，可示范、可复制、可推广。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、重点突出，字数3000字以上，可配说明图片和视频。每件作品作者限3人以内。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场景、要点或环节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课堂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解决思政工作中的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分钟；画质清晰，声音清楚，提倡标注字幕。每件作品作者限3人以内。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（四）优秀新媒体作品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新媒体手段进行的宣传报道、经验分享及成果展示等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作品包括短视频、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微电影、公益广告、校园MV、音频、H5作品、图解、漫画、长图及动图等。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时长不超过5分钟，格式统一为MP3，以Word形式提供音频文字，保证音质清晰流畅，有听觉美感，可根据需要配音效或进行其他后期制作。每件作品作者限6人以内。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附：1.第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届全国高校网络教育优秀作品推选展示活动作品创作选题指南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7" w:leftChars="608" w:hanging="320" w:hangingChars="1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届全国高校网络教育优秀作品推选展示活动作品征集信息表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7" w:leftChars="608" w:hanging="320" w:hangingChars="100"/>
        <w:textAlignment w:val="auto"/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届全国高校网络教育优秀作品推选展示活动作品征集汇总表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200"/>
        <w:jc w:val="left"/>
        <w:textAlignment w:val="auto"/>
        <w:rPr>
          <w:rFonts w:hint="eastAsia" w:ascii="方正小标宋简体" w:hAnsi="Times New Roman" w:eastAsia="方正小标宋简体"/>
          <w:color w:val="000000"/>
          <w:sz w:val="36"/>
          <w:szCs w:val="36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Times New Roman" w:eastAsia="仿宋_GB2312"/>
          <w:b/>
          <w:color w:val="000000"/>
          <w:sz w:val="30"/>
          <w:szCs w:val="30"/>
        </w:rPr>
        <w:t>附</w:t>
      </w: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t>1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第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届全国高校网络教育优秀作品推选展示活动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作品创作选题指南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，围绕对</w:t>
      </w:r>
      <w:r>
        <w:rPr>
          <w:rFonts w:hint="eastAsia" w:ascii="Times" w:hAnsi="Times" w:eastAsia="仿宋_GB2312" w:cs="宋体"/>
          <w:b w:val="0"/>
          <w:bCs w:val="0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弘扬社会主义法治理念、法治精神，培育社会主义法治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文化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8.学习弘扬中华优秀传统文化、革命文化、社会主义先进文化，践行社会主义核心价值观。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10.开展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网络文明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倡导文明理性健康上网，提升网络素养，增强辨别是非的能力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积极参与网络文明建设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共建美好网上精神家园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11.落实立德树人根本任务，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抓好后继有人根本大计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培养担当民族复兴大任的时代新人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提升高校思想政治教育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时代性、针对性、科学性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的思考和实践。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三全育人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综合改革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构建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高校思想政治工作体系的思考与实践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13.促进教师做学生为学、为事、为人的示范，成为大先生的思考与实践。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14.开展网络思政教育，提升网络舆论引导能力，运用互联网技术手段开展思政工作的对策分析。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15.开展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校园文化建设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" w:hAnsi="Times" w:eastAsia="仿宋_GB2312"/>
          <w:sz w:val="32"/>
          <w:szCs w:val="32"/>
          <w:highlight w:val="none"/>
          <w:lang w:val="en-US" w:eastAsia="zh-CN"/>
        </w:rPr>
        <w:t>挖掘所在地区和高校文化中的“四史”学习教育元素，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培育优良校风学风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16.开展大学生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心理健康教育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，普及心理健康知识，培育理性平和、积极向上的健康心态。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开展诚信教育，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围绕学习学术、助学贷款、就业求职等方面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的问题，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提升新时代大学生诚信意识，营造守信良好氛围。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增强听党话、感党恩、跟党走的政治自觉、思想自觉和行动自觉，厚植对中华民族的认同感，构建中华民族共有精神家园。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highlight w:val="none"/>
          <w:lang w:val="en-US" w:eastAsia="zh-CN"/>
        </w:rPr>
        <w:t>（供创作参考，不限于以上主题）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附</w:t>
      </w:r>
      <w:r>
        <w:rPr>
          <w:rFonts w:hint="eastAsia" w:ascii="Times New Roman" w:hAnsi="Times New Roman" w:eastAsia="仿宋"/>
          <w:b/>
          <w:kern w:val="0"/>
          <w:sz w:val="28"/>
          <w:szCs w:val="28"/>
        </w:rPr>
        <w:t>2</w:t>
      </w: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28"/>
          <w:szCs w:val="28"/>
        </w:rPr>
        <w:t>届全国高校网络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推选展示活动作品征集信息表</w:t>
      </w:r>
    </w:p>
    <w:tbl>
      <w:tblPr>
        <w:tblStyle w:val="11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□工作案例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hint="eastAsia" w:ascii="Times New Roman" w:hAnsi="Times New Roman" w:cs="Times New Roman"/>
          <w:szCs w:val="24"/>
        </w:rPr>
        <w:t>电子档标题注明“作品类别+推荐单位名称+信息表”。</w:t>
      </w:r>
    </w:p>
    <w:p>
      <w:pPr>
        <w:numPr>
          <w:ilvl w:val="0"/>
          <w:numId w:val="0"/>
        </w:numPr>
        <w:spacing w:line="360" w:lineRule="exact"/>
        <w:ind w:left="735" w:leftChars="0"/>
        <w:jc w:val="left"/>
        <w:rPr>
          <w:rFonts w:ascii="Times New Roman" w:hAnsi="Times New Roman" w:cs="Times New Roman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Cs w:val="24"/>
        </w:rPr>
        <w:t>个人（团队）自荐不用填写此表。</w:t>
      </w:r>
      <w:r>
        <w:rPr>
          <w:rFonts w:ascii="Times New Roman" w:hAnsi="Times New Roman" w:cs="Times New Roman"/>
          <w:szCs w:val="24"/>
        </w:rPr>
        <w:br w:type="page"/>
      </w:r>
    </w:p>
    <w:p>
      <w:pPr>
        <w:spacing w:line="56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附</w:t>
      </w:r>
      <w:r>
        <w:rPr>
          <w:rFonts w:hint="eastAsia" w:ascii="Times New Roman" w:hAnsi="Times New Roman" w:eastAsia="仿宋"/>
          <w:b/>
          <w:kern w:val="0"/>
          <w:sz w:val="28"/>
          <w:szCs w:val="28"/>
        </w:rPr>
        <w:t>3</w:t>
      </w:r>
    </w:p>
    <w:p>
      <w:pPr>
        <w:spacing w:after="156" w:afterLines="50" w:line="56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28"/>
          <w:szCs w:val="28"/>
        </w:rPr>
        <w:t>届全国高校网络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推选展示活动作品征集汇总表</w:t>
      </w:r>
    </w:p>
    <w:tbl>
      <w:tblPr>
        <w:tblStyle w:val="11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szCs w:val="24"/>
        </w:rPr>
        <w:t>“推荐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+汇总表”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ZTA3YzU0NThkMDQzYjc5NzFkZDRkOTdiOWU1MTEifQ=="/>
  </w:docVars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4361B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371A"/>
    <w:rsid w:val="002D474B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52C8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76E7"/>
    <w:rsid w:val="007F139E"/>
    <w:rsid w:val="007F4747"/>
    <w:rsid w:val="007F511D"/>
    <w:rsid w:val="00800931"/>
    <w:rsid w:val="008030BF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E5BF9"/>
    <w:rsid w:val="00AE6D92"/>
    <w:rsid w:val="00AF43ED"/>
    <w:rsid w:val="00AF577C"/>
    <w:rsid w:val="00AF638E"/>
    <w:rsid w:val="00B02F2C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2A5138F"/>
    <w:rsid w:val="03154D4A"/>
    <w:rsid w:val="035F27B9"/>
    <w:rsid w:val="03B629A7"/>
    <w:rsid w:val="044429C2"/>
    <w:rsid w:val="04B976A5"/>
    <w:rsid w:val="05A84572"/>
    <w:rsid w:val="063026EF"/>
    <w:rsid w:val="080E562B"/>
    <w:rsid w:val="08C461D1"/>
    <w:rsid w:val="0AD54CF8"/>
    <w:rsid w:val="0B2C14D3"/>
    <w:rsid w:val="0B953AFF"/>
    <w:rsid w:val="0C426BF7"/>
    <w:rsid w:val="0D186481"/>
    <w:rsid w:val="0E517DCC"/>
    <w:rsid w:val="0E566760"/>
    <w:rsid w:val="0E707DDC"/>
    <w:rsid w:val="0EB35603"/>
    <w:rsid w:val="0ED272FC"/>
    <w:rsid w:val="0EF73A15"/>
    <w:rsid w:val="0F873994"/>
    <w:rsid w:val="10817C74"/>
    <w:rsid w:val="10A5315E"/>
    <w:rsid w:val="12D6271E"/>
    <w:rsid w:val="135777B6"/>
    <w:rsid w:val="14710F37"/>
    <w:rsid w:val="14F72E20"/>
    <w:rsid w:val="15911C69"/>
    <w:rsid w:val="170A5FA3"/>
    <w:rsid w:val="17A5767B"/>
    <w:rsid w:val="17A91967"/>
    <w:rsid w:val="17E67644"/>
    <w:rsid w:val="1861461F"/>
    <w:rsid w:val="18FD21C6"/>
    <w:rsid w:val="1AC45552"/>
    <w:rsid w:val="1BCA4296"/>
    <w:rsid w:val="1C452B63"/>
    <w:rsid w:val="1CCE1853"/>
    <w:rsid w:val="1CE974ED"/>
    <w:rsid w:val="1F664099"/>
    <w:rsid w:val="1F932DFE"/>
    <w:rsid w:val="2052134E"/>
    <w:rsid w:val="21B07443"/>
    <w:rsid w:val="21DD0233"/>
    <w:rsid w:val="247E0C38"/>
    <w:rsid w:val="24A140F3"/>
    <w:rsid w:val="24A927EB"/>
    <w:rsid w:val="261B575D"/>
    <w:rsid w:val="264F18B3"/>
    <w:rsid w:val="272A23B8"/>
    <w:rsid w:val="27F84668"/>
    <w:rsid w:val="28615DEC"/>
    <w:rsid w:val="29443F1B"/>
    <w:rsid w:val="2A0B42F3"/>
    <w:rsid w:val="2B1322E2"/>
    <w:rsid w:val="2C2E41EA"/>
    <w:rsid w:val="2C354361"/>
    <w:rsid w:val="2DB25295"/>
    <w:rsid w:val="2DB542E9"/>
    <w:rsid w:val="2DC86014"/>
    <w:rsid w:val="2F0F103A"/>
    <w:rsid w:val="306E7FE2"/>
    <w:rsid w:val="31055323"/>
    <w:rsid w:val="3194398E"/>
    <w:rsid w:val="31E74A6B"/>
    <w:rsid w:val="32270449"/>
    <w:rsid w:val="32866866"/>
    <w:rsid w:val="32BA1B8E"/>
    <w:rsid w:val="32F15CD5"/>
    <w:rsid w:val="330D74B8"/>
    <w:rsid w:val="333E11DD"/>
    <w:rsid w:val="35B10F52"/>
    <w:rsid w:val="36AA7AA9"/>
    <w:rsid w:val="36D16C52"/>
    <w:rsid w:val="382F44FB"/>
    <w:rsid w:val="39D013C6"/>
    <w:rsid w:val="3A2331ED"/>
    <w:rsid w:val="3A7610B4"/>
    <w:rsid w:val="3AAC3D94"/>
    <w:rsid w:val="3B337E5E"/>
    <w:rsid w:val="3BB207A9"/>
    <w:rsid w:val="3C8A6E89"/>
    <w:rsid w:val="3C910928"/>
    <w:rsid w:val="3CB07DDD"/>
    <w:rsid w:val="3D4C66BF"/>
    <w:rsid w:val="3D7F382F"/>
    <w:rsid w:val="3E6B3DB3"/>
    <w:rsid w:val="3F9B0CF6"/>
    <w:rsid w:val="3FF102E8"/>
    <w:rsid w:val="40FE2CBD"/>
    <w:rsid w:val="411A750D"/>
    <w:rsid w:val="42CD0B98"/>
    <w:rsid w:val="444625F0"/>
    <w:rsid w:val="44D2693A"/>
    <w:rsid w:val="44F818B0"/>
    <w:rsid w:val="452B7CA3"/>
    <w:rsid w:val="46D211AA"/>
    <w:rsid w:val="484A2A81"/>
    <w:rsid w:val="48A2662F"/>
    <w:rsid w:val="48AE669E"/>
    <w:rsid w:val="4B9D5880"/>
    <w:rsid w:val="4BA604AF"/>
    <w:rsid w:val="4D1F0243"/>
    <w:rsid w:val="4D4F590B"/>
    <w:rsid w:val="4DD21759"/>
    <w:rsid w:val="4DFE70C0"/>
    <w:rsid w:val="4E742810"/>
    <w:rsid w:val="4ED66500"/>
    <w:rsid w:val="4F831467"/>
    <w:rsid w:val="50762FEE"/>
    <w:rsid w:val="519B3D79"/>
    <w:rsid w:val="54204FD5"/>
    <w:rsid w:val="54C117CC"/>
    <w:rsid w:val="5965333B"/>
    <w:rsid w:val="5AC97A40"/>
    <w:rsid w:val="5B904C74"/>
    <w:rsid w:val="5B9F31C3"/>
    <w:rsid w:val="5D336FEF"/>
    <w:rsid w:val="5DAF26F6"/>
    <w:rsid w:val="5DB52004"/>
    <w:rsid w:val="5E0E4267"/>
    <w:rsid w:val="5FEB386A"/>
    <w:rsid w:val="60757887"/>
    <w:rsid w:val="60CB356C"/>
    <w:rsid w:val="615C0E12"/>
    <w:rsid w:val="61C0330B"/>
    <w:rsid w:val="624563E9"/>
    <w:rsid w:val="624D3A32"/>
    <w:rsid w:val="641262A9"/>
    <w:rsid w:val="65DC5F32"/>
    <w:rsid w:val="66151EF5"/>
    <w:rsid w:val="66DD267A"/>
    <w:rsid w:val="67174DDC"/>
    <w:rsid w:val="67E11816"/>
    <w:rsid w:val="68466F2D"/>
    <w:rsid w:val="68967998"/>
    <w:rsid w:val="69C247A2"/>
    <w:rsid w:val="6BCF6E80"/>
    <w:rsid w:val="6BE741CA"/>
    <w:rsid w:val="6C1C7F4B"/>
    <w:rsid w:val="6C680A00"/>
    <w:rsid w:val="6C7D6D07"/>
    <w:rsid w:val="6CDE10A8"/>
    <w:rsid w:val="6D365409"/>
    <w:rsid w:val="6D6C0FF7"/>
    <w:rsid w:val="6EAB14DE"/>
    <w:rsid w:val="6EAF5FC8"/>
    <w:rsid w:val="6FD2099A"/>
    <w:rsid w:val="70827219"/>
    <w:rsid w:val="70CB2B6E"/>
    <w:rsid w:val="70CE288E"/>
    <w:rsid w:val="729F4FE0"/>
    <w:rsid w:val="73CD1205"/>
    <w:rsid w:val="741D5EC5"/>
    <w:rsid w:val="748F1464"/>
    <w:rsid w:val="75292382"/>
    <w:rsid w:val="76870A83"/>
    <w:rsid w:val="780D320A"/>
    <w:rsid w:val="78733602"/>
    <w:rsid w:val="78B70EA1"/>
    <w:rsid w:val="794B56B4"/>
    <w:rsid w:val="795B07A4"/>
    <w:rsid w:val="7A440A39"/>
    <w:rsid w:val="7B2D7123"/>
    <w:rsid w:val="7B615B5A"/>
    <w:rsid w:val="7E543940"/>
    <w:rsid w:val="7E6D4A02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2"/>
    <w:link w:val="6"/>
    <w:semiHidden/>
    <w:qFormat/>
    <w:uiPriority w:val="99"/>
  </w:style>
  <w:style w:type="character" w:customStyle="1" w:styleId="20">
    <w:name w:val="批注文字 字符"/>
    <w:basedOn w:val="12"/>
    <w:link w:val="5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3 字符"/>
    <w:basedOn w:val="12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DDD8D-3B38-45A5-A58B-1721F75CC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3148</Words>
  <Characters>3215</Characters>
  <Lines>29</Lines>
  <Paragraphs>8</Paragraphs>
  <TotalTime>28</TotalTime>
  <ScaleCrop>false</ScaleCrop>
  <LinksUpToDate>false</LinksUpToDate>
  <CharactersWithSpaces>3332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2020-10-23T05:55:00Z</dcterms:created>
  <dc:creator>a</dc:creator>
  <cp:lastModifiedBy>葛金华</cp:lastModifiedBy>
  <cp:lastPrinted>2022-06-06T01:07:37Z</cp:lastPrinted>
  <dcterms:modified xsi:type="dcterms:W3CDTF">2022-06-06T01:31:52Z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24C18FC3496340A28E7DF4495A32BEC3</vt:lpwstr>
  </property>
  <property fmtid="{D5CDD505-2E9C-101B-9397-08002B2CF9AE}" pid="4" name="commondata">
    <vt:lpwstr>eyJoZGlkIjoiNmU1Y2RkY2RlMGJjYTkxZDAzODgwYzFiNTExZWJkYWEifQ==</vt:lpwstr>
  </property>
</Properties>
</file>